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71" w:rsidRPr="0084434F" w:rsidRDefault="00E32A71" w:rsidP="00E32A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32A71" w:rsidRPr="0084434F" w:rsidRDefault="00E32A71" w:rsidP="00E32A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32A71" w:rsidRPr="0084434F" w:rsidRDefault="00E32A71" w:rsidP="00E32A7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32A71" w:rsidRPr="0084434F" w:rsidRDefault="00E32A71" w:rsidP="00E32A71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E32A71" w:rsidRPr="0084434F" w:rsidRDefault="00E32A71" w:rsidP="00E32A71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E32A71" w:rsidRDefault="00E32A71" w:rsidP="00E32A71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32ACB" w:rsidRPr="00530446" w:rsidRDefault="00732ACB" w:rsidP="00E32A71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732ACB" w:rsidRDefault="00732ACB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1A6C8F">
        <w:rPr>
          <w:rFonts w:ascii="Times New Roman" w:hAnsi="Times New Roman" w:cs="Times New Roman"/>
          <w:sz w:val="24"/>
          <w:szCs w:val="24"/>
        </w:rPr>
        <w:t>Острая ревматическая лихорадка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2ACB" w:rsidRPr="00D0759E" w:rsidRDefault="00732ACB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 п</w:t>
      </w:r>
      <w:r w:rsidR="00E32A71">
        <w:rPr>
          <w:rFonts w:ascii="Times New Roman" w:hAnsi="Times New Roman" w:cs="Times New Roman"/>
          <w:sz w:val="24"/>
          <w:szCs w:val="24"/>
        </w:rPr>
        <w:t>о унифицированной программе: 1.3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732ACB" w:rsidRPr="00A66571" w:rsidRDefault="00732ACB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E32A71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32A71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E32A71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E32A71" w:rsidRPr="0084434F" w:rsidRDefault="00732ACB" w:rsidP="00E32A7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2A71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E32A71" w:rsidRPr="0084434F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732ACB" w:rsidRPr="00E32A71" w:rsidRDefault="00732ACB" w:rsidP="00DE3FB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32A71">
        <w:rPr>
          <w:rFonts w:ascii="Times New Roman" w:hAnsi="Times New Roman" w:cs="Times New Roman"/>
          <w:sz w:val="24"/>
          <w:szCs w:val="24"/>
        </w:rPr>
        <w:t>Продолжительность занятия: 2 часа.</w:t>
      </w:r>
    </w:p>
    <w:p w:rsidR="00732ACB" w:rsidRDefault="00732AC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</w:t>
      </w:r>
      <w:proofErr w:type="gramStart"/>
      <w:r w:rsidRPr="00675381">
        <w:rPr>
          <w:rFonts w:ascii="Times New Roman" w:hAnsi="Times New Roman" w:cs="Times New Roman"/>
          <w:sz w:val="24"/>
          <w:szCs w:val="24"/>
        </w:rPr>
        <w:t>комната,  РКБ</w:t>
      </w:r>
      <w:proofErr w:type="gramEnd"/>
      <w:r w:rsidRPr="00675381">
        <w:rPr>
          <w:rFonts w:ascii="Times New Roman" w:hAnsi="Times New Roman" w:cs="Times New Roman"/>
          <w:sz w:val="24"/>
          <w:szCs w:val="24"/>
        </w:rPr>
        <w:t xml:space="preserve">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732ACB" w:rsidRPr="00A66571" w:rsidRDefault="00732ACB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</w:t>
      </w:r>
      <w:proofErr w:type="gramStart"/>
      <w:r w:rsidRPr="00A665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66571">
        <w:rPr>
          <w:rFonts w:ascii="Times New Roman" w:hAnsi="Times New Roman" w:cs="Times New Roman"/>
          <w:sz w:val="24"/>
          <w:szCs w:val="24"/>
        </w:rPr>
        <w:t xml:space="preserve"> резул</w:t>
      </w:r>
      <w:r w:rsidR="00E32A71">
        <w:rPr>
          <w:rFonts w:ascii="Times New Roman" w:hAnsi="Times New Roman" w:cs="Times New Roman"/>
          <w:sz w:val="24"/>
          <w:szCs w:val="24"/>
        </w:rPr>
        <w:t>ьтате освоения темы 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современные данные по</w:t>
      </w:r>
      <w:r w:rsidRPr="001A6C8F">
        <w:rPr>
          <w:rFonts w:ascii="Times New Roman" w:hAnsi="Times New Roman" w:cs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A6C8F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A6C8F">
        <w:rPr>
          <w:rFonts w:ascii="Times New Roman" w:hAnsi="Times New Roman" w:cs="Times New Roman"/>
          <w:sz w:val="24"/>
          <w:szCs w:val="24"/>
        </w:rPr>
        <w:t xml:space="preserve"> ревматическ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A6C8F">
        <w:rPr>
          <w:rFonts w:ascii="Times New Roman" w:hAnsi="Times New Roman" w:cs="Times New Roman"/>
          <w:sz w:val="24"/>
          <w:szCs w:val="24"/>
        </w:rPr>
        <w:t xml:space="preserve"> лихорадк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732ACB" w:rsidRDefault="00732AC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1A6C8F">
        <w:rPr>
          <w:rFonts w:ascii="Times New Roman" w:hAnsi="Times New Roman" w:cs="Times New Roman"/>
          <w:sz w:val="24"/>
          <w:szCs w:val="24"/>
        </w:rPr>
        <w:t xml:space="preserve">Этиология, патогенез, эпидемиология и классификация острой ревматической лихорадки. </w:t>
      </w:r>
      <w:proofErr w:type="spellStart"/>
      <w:r w:rsidRPr="001A6C8F">
        <w:rPr>
          <w:rFonts w:ascii="Times New Roman" w:hAnsi="Times New Roman" w:cs="Times New Roman"/>
          <w:sz w:val="24"/>
          <w:szCs w:val="24"/>
        </w:rPr>
        <w:t>Бетта</w:t>
      </w:r>
      <w:proofErr w:type="spellEnd"/>
      <w:r w:rsidRPr="001A6C8F">
        <w:rPr>
          <w:rFonts w:ascii="Times New Roman" w:hAnsi="Times New Roman" w:cs="Times New Roman"/>
          <w:sz w:val="24"/>
          <w:szCs w:val="24"/>
        </w:rPr>
        <w:t xml:space="preserve">-гемолитический стрептококк группы А как этиологический фактор острой ревматической лихорадки. </w:t>
      </w:r>
      <w:proofErr w:type="spellStart"/>
      <w:r w:rsidRPr="001A6C8F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1A6C8F">
        <w:rPr>
          <w:rFonts w:ascii="Times New Roman" w:hAnsi="Times New Roman" w:cs="Times New Roman"/>
          <w:sz w:val="24"/>
          <w:szCs w:val="24"/>
        </w:rPr>
        <w:t xml:space="preserve"> (гранулема </w:t>
      </w:r>
      <w:proofErr w:type="spellStart"/>
      <w:r w:rsidRPr="001A6C8F">
        <w:rPr>
          <w:rFonts w:ascii="Times New Roman" w:hAnsi="Times New Roman" w:cs="Times New Roman"/>
          <w:sz w:val="24"/>
          <w:szCs w:val="24"/>
        </w:rPr>
        <w:t>Ашоффа-Талалаева</w:t>
      </w:r>
      <w:proofErr w:type="spellEnd"/>
      <w:r w:rsidRPr="001A6C8F">
        <w:rPr>
          <w:rFonts w:ascii="Times New Roman" w:hAnsi="Times New Roman" w:cs="Times New Roman"/>
          <w:sz w:val="24"/>
          <w:szCs w:val="24"/>
        </w:rPr>
        <w:t xml:space="preserve">). Нарушения иммунитета. Патогенез отдельных клинических проявлений и общая схема патогенеза. Эпидемиология острой ревматической лихорадки. Классификация острой ревматической лихорадки. Клинико-лабораторные критерии активности ревматического процесса. Характеристика вариантов течения острой ревматической лихорадки. Клиника и диагностика острой ревматической лихорадки. Клиника острой ревматической лихорадки. Ревматический кардит. Ревматический артрит. Малая хорея. Другие поражения нервной системы при острой ревматической лихорадке. Кольцевидная эритема. Подкожные ревматические узелки. Поражения легких и плевры. Абдоминальный синдром. Поражение почек, печени. Диагностика острой ревматической лихорадки. Диагностические критерии ревматизма (Киселя- Джонса). Методы диагностики стрептококковой инфекции. Лабораторная диагностика активности процесса. Дифференциальная диагностика острой ревматической лихорадки. Дифференциальная диагностика с инфекционным эндокардитом. Лечение и профилактика острой ревматической лихорадки. Профилактика и лечение повторной ревматической лихорадки. </w:t>
      </w:r>
      <w:proofErr w:type="spellStart"/>
      <w:r w:rsidRPr="001A6C8F">
        <w:rPr>
          <w:rFonts w:ascii="Times New Roman" w:hAnsi="Times New Roman" w:cs="Times New Roman"/>
          <w:sz w:val="24"/>
          <w:szCs w:val="24"/>
        </w:rPr>
        <w:t>Этапность</w:t>
      </w:r>
      <w:proofErr w:type="spellEnd"/>
      <w:r w:rsidRPr="001A6C8F">
        <w:rPr>
          <w:rFonts w:ascii="Times New Roman" w:hAnsi="Times New Roman" w:cs="Times New Roman"/>
          <w:sz w:val="24"/>
          <w:szCs w:val="24"/>
        </w:rPr>
        <w:t xml:space="preserve"> и преемственность лечения ревматической лихорадки. Антибиотикотерапия. Противовоспалительное лечение (нестероидные противовоспалительные препараты, </w:t>
      </w:r>
      <w:proofErr w:type="spellStart"/>
      <w:r w:rsidRPr="001A6C8F">
        <w:rPr>
          <w:rFonts w:ascii="Times New Roman" w:hAnsi="Times New Roman" w:cs="Times New Roman"/>
          <w:sz w:val="24"/>
          <w:szCs w:val="24"/>
        </w:rPr>
        <w:t>глюкокортикостероиды</w:t>
      </w:r>
      <w:proofErr w:type="spellEnd"/>
      <w:r w:rsidRPr="001A6C8F">
        <w:rPr>
          <w:rFonts w:ascii="Times New Roman" w:hAnsi="Times New Roman" w:cs="Times New Roman"/>
          <w:sz w:val="24"/>
          <w:szCs w:val="24"/>
        </w:rPr>
        <w:t>. Реабилитация, санаторно-курортное лечение больных ревматической лихорадкой. Санация очагов хронической инфекции. Диспансерное наблюдение больных ревматической лихорадкой</w:t>
      </w:r>
      <w:r w:rsidRPr="005C399B">
        <w:rPr>
          <w:rFonts w:ascii="Times New Roman" w:hAnsi="Times New Roman" w:cs="Times New Roman"/>
          <w:sz w:val="24"/>
          <w:szCs w:val="24"/>
        </w:rPr>
        <w:t>.</w:t>
      </w:r>
    </w:p>
    <w:p w:rsidR="00732ACB" w:rsidRPr="00675381" w:rsidRDefault="00732AC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732ACB" w:rsidRPr="00530446" w:rsidRDefault="00732ACB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732ACB" w:rsidRPr="00530446" w:rsidRDefault="00732ACB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1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</w:p>
    <w:p w:rsidR="00732ACB" w:rsidRPr="00530446" w:rsidRDefault="00732ACB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lastRenderedPageBreak/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15мин.</w:t>
      </w:r>
    </w:p>
    <w:p w:rsidR="00732ACB" w:rsidRPr="00530446" w:rsidRDefault="00732ACB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Обсуждение годового отчета специализированного отделения и кабинета –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</w:t>
      </w:r>
    </w:p>
    <w:p w:rsidR="00732ACB" w:rsidRPr="004B1729" w:rsidRDefault="00732ACB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острой ревматической лихорадкой.</w:t>
      </w:r>
    </w:p>
    <w:p w:rsidR="00732ACB" w:rsidRPr="004B1729" w:rsidRDefault="00732ACB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732ACB" w:rsidRPr="00A66571" w:rsidRDefault="00732ACB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732ACB" w:rsidRPr="004B1729" w:rsidRDefault="00732ACB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732ACB" w:rsidRPr="00530446" w:rsidRDefault="00732ACB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ACB" w:rsidRPr="0078157B" w:rsidRDefault="00732ACB" w:rsidP="0078157B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732ACB" w:rsidRPr="006D47B9" w:rsidRDefault="00732ACB" w:rsidP="00EB425E">
      <w:pPr>
        <w:rPr>
          <w:rFonts w:ascii="Times New Roman" w:hAnsi="Times New Roman" w:cs="Times New Roman"/>
        </w:rPr>
      </w:pPr>
    </w:p>
    <w:p w:rsidR="00732ACB" w:rsidRPr="00DE3DD6" w:rsidRDefault="00732ACB" w:rsidP="001A6C8F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врачей :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Моисеев ;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732ACB" w:rsidRPr="00DE3DD6" w:rsidRDefault="00732ACB" w:rsidP="001A6C8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E3DD6">
        <w:rPr>
          <w:rFonts w:ascii="Times New Roman" w:hAnsi="Times New Roman" w:cs="Times New Roman"/>
          <w:sz w:val="24"/>
          <w:szCs w:val="24"/>
        </w:rPr>
        <w:t>ой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E3DD6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732ACB" w:rsidRPr="00DE3DD6" w:rsidRDefault="00732ACB" w:rsidP="001A6C8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732ACB" w:rsidRPr="00DE3DD6" w:rsidRDefault="00732ACB" w:rsidP="001A6C8F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732ACB" w:rsidRPr="00FB5767" w:rsidRDefault="00732ACB" w:rsidP="001A6C8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Горбаченков А.А., Поздняков Ю.М.- ГЭОТАР-Медиа, 2007, 112 с.</w:t>
      </w:r>
    </w:p>
    <w:p w:rsidR="00732ACB" w:rsidRPr="00DE3DD6" w:rsidRDefault="00732ACB" w:rsidP="001A6C8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DE3DD6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DE3DD6">
        <w:rPr>
          <w:rFonts w:ascii="Times New Roman" w:hAnsi="Times New Roman" w:cs="Times New Roman"/>
          <w:spacing w:val="-7"/>
          <w:sz w:val="24"/>
          <w:szCs w:val="24"/>
        </w:rPr>
        <w:t xml:space="preserve"> Горбаченков А.А., Поздняков Ю.М.- ГЭОТАР-Медиа, 2007, 112 с.</w:t>
      </w:r>
    </w:p>
    <w:p w:rsidR="00732ACB" w:rsidRPr="00DE3DD6" w:rsidRDefault="00732ACB" w:rsidP="001A6C8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. и 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доп..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732ACB" w:rsidRPr="00DE3DD6" w:rsidRDefault="00732ACB" w:rsidP="001A6C8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732ACB" w:rsidRPr="00DE3DD6" w:rsidRDefault="00732ACB" w:rsidP="001A6C8F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Общая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732ACB" w:rsidRPr="00DE3DD6" w:rsidRDefault="00732ACB" w:rsidP="001A6C8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732ACB" w:rsidRPr="00DE3DD6" w:rsidRDefault="00732ACB" w:rsidP="001A6C8F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732ACB" w:rsidRDefault="00732ACB" w:rsidP="001A6C8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E3DD6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732ACB" w:rsidRDefault="00732ACB" w:rsidP="001A6C8F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25B94">
        <w:rPr>
          <w:rFonts w:ascii="Times New Roman" w:hAnsi="Times New Roman" w:cs="Times New Roman"/>
          <w:sz w:val="24"/>
          <w:szCs w:val="24"/>
        </w:rPr>
        <w:t xml:space="preserve">Лихорадка неясного генеза: определение, рекомендации, диагностические подходы: научное издание/ В.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Хандрик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proofErr w:type="gramStart"/>
      <w:r w:rsidRPr="00825B94">
        <w:rPr>
          <w:rFonts w:ascii="Times New Roman" w:hAnsi="Times New Roman" w:cs="Times New Roman"/>
          <w:sz w:val="24"/>
          <w:szCs w:val="24"/>
        </w:rPr>
        <w:t>Гизберт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пер. с нем. под общ. ред. Л. И.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Дворецкова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 Медиа, 2008. - 143 с.</w:t>
      </w:r>
    </w:p>
    <w:p w:rsidR="00732ACB" w:rsidRPr="00825B94" w:rsidRDefault="00732ACB" w:rsidP="001A6C8F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732ACB" w:rsidRPr="00825B94" w:rsidRDefault="00732ACB" w:rsidP="001A6C8F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25B94">
        <w:rPr>
          <w:rFonts w:ascii="Times New Roman" w:hAnsi="Times New Roman" w:cs="Times New Roman"/>
          <w:sz w:val="24"/>
          <w:szCs w:val="24"/>
        </w:rPr>
        <w:t>Острая ревматическая лихорадка (ревматизм): учебное пособие для последипломного обучения врачей по терапии / В. И. Мазуров, В. А. Яковлев, В. В. Яковлев. - СПб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СПбМАПО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, 2005. - 123 с</w:t>
      </w:r>
    </w:p>
    <w:p w:rsidR="00732ACB" w:rsidRPr="00825B94" w:rsidRDefault="00732ACB" w:rsidP="001A6C8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1D1B11"/>
        </w:rPr>
      </w:pPr>
      <w:r w:rsidRPr="00431071">
        <w:rPr>
          <w:rFonts w:ascii="Times New Roman" w:hAnsi="Times New Roman" w:cs="Times New Roman"/>
        </w:rPr>
        <w:t>Фитотерапия сердечно-сосудистых заболеваний [Текст</w:t>
      </w:r>
      <w:proofErr w:type="gramStart"/>
      <w:r w:rsidRPr="00431071">
        <w:rPr>
          <w:rFonts w:ascii="Times New Roman" w:hAnsi="Times New Roman" w:cs="Times New Roman"/>
        </w:rPr>
        <w:t>] :</w:t>
      </w:r>
      <w:proofErr w:type="gramEnd"/>
      <w:r w:rsidRPr="00431071">
        <w:rPr>
          <w:rFonts w:ascii="Times New Roman" w:hAnsi="Times New Roman" w:cs="Times New Roman"/>
        </w:rPr>
        <w:t xml:space="preserve"> монография / Т. П. Игнатьева [и др.] ; </w:t>
      </w:r>
      <w:proofErr w:type="spellStart"/>
      <w:r w:rsidRPr="00431071">
        <w:rPr>
          <w:rFonts w:ascii="Times New Roman" w:hAnsi="Times New Roman" w:cs="Times New Roman"/>
        </w:rPr>
        <w:t>Башк</w:t>
      </w:r>
      <w:proofErr w:type="spellEnd"/>
      <w:r w:rsidRPr="00431071">
        <w:rPr>
          <w:rFonts w:ascii="Times New Roman" w:hAnsi="Times New Roman" w:cs="Times New Roman"/>
        </w:rPr>
        <w:t xml:space="preserve">. гос. мед. ун-т, Ассоциация </w:t>
      </w:r>
      <w:proofErr w:type="spellStart"/>
      <w:r w:rsidRPr="00431071">
        <w:rPr>
          <w:rFonts w:ascii="Times New Roman" w:hAnsi="Times New Roman" w:cs="Times New Roman"/>
        </w:rPr>
        <w:t>фитотерапевтов</w:t>
      </w:r>
      <w:proofErr w:type="spellEnd"/>
      <w:r w:rsidRPr="00431071">
        <w:rPr>
          <w:rFonts w:ascii="Times New Roman" w:hAnsi="Times New Roman" w:cs="Times New Roman"/>
        </w:rPr>
        <w:t xml:space="preserve"> Республики Башкортостан. - </w:t>
      </w:r>
      <w:proofErr w:type="gramStart"/>
      <w:r w:rsidRPr="00431071">
        <w:rPr>
          <w:rFonts w:ascii="Times New Roman" w:hAnsi="Times New Roman" w:cs="Times New Roman"/>
        </w:rPr>
        <w:t>Уфа :</w:t>
      </w:r>
      <w:proofErr w:type="gramEnd"/>
      <w:r w:rsidRPr="00431071">
        <w:rPr>
          <w:rFonts w:ascii="Times New Roman" w:hAnsi="Times New Roman" w:cs="Times New Roman"/>
        </w:rPr>
        <w:t xml:space="preserve"> Травы Башкирии, 2007. - 56 с. - (Библиотека практикующего врача)</w:t>
      </w:r>
    </w:p>
    <w:p w:rsidR="00732ACB" w:rsidRPr="00DE3DD6" w:rsidRDefault="00732ACB" w:rsidP="001A6C8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Ревматология :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732ACB" w:rsidRPr="00DE3DD6" w:rsidRDefault="00732ACB" w:rsidP="001A6C8F">
      <w:pPr>
        <w:pStyle w:val="a8"/>
        <w:numPr>
          <w:ilvl w:val="0"/>
          <w:numId w:val="16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732ACB" w:rsidRPr="00DE3DD6" w:rsidRDefault="00E32A71" w:rsidP="001A6C8F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732ACB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732ACB" w:rsidRPr="00DE3DD6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732ACB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732ACB" w:rsidRPr="00DE3DD6" w:rsidRDefault="00732ACB" w:rsidP="001A6C8F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732ACB" w:rsidRPr="00087CFB" w:rsidRDefault="00732ACB" w:rsidP="001A6C8F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32ACB" w:rsidRPr="00530446" w:rsidRDefault="00732ACB" w:rsidP="0052179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3044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32ACB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2"/>
  </w:num>
  <w:num w:numId="8">
    <w:abstractNumId w:val="14"/>
  </w:num>
  <w:num w:numId="9">
    <w:abstractNumId w:val="1"/>
  </w:num>
  <w:num w:numId="10">
    <w:abstractNumId w:val="0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3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263C"/>
    <w:rsid w:val="00087CFB"/>
    <w:rsid w:val="000A2FE9"/>
    <w:rsid w:val="00105D35"/>
    <w:rsid w:val="001105F2"/>
    <w:rsid w:val="001253CA"/>
    <w:rsid w:val="00141AB5"/>
    <w:rsid w:val="00146633"/>
    <w:rsid w:val="001A6C8F"/>
    <w:rsid w:val="002234FE"/>
    <w:rsid w:val="002244B1"/>
    <w:rsid w:val="00263347"/>
    <w:rsid w:val="002C5E6C"/>
    <w:rsid w:val="002F1564"/>
    <w:rsid w:val="00397CAB"/>
    <w:rsid w:val="003C5B66"/>
    <w:rsid w:val="003D3998"/>
    <w:rsid w:val="003D534E"/>
    <w:rsid w:val="0042210E"/>
    <w:rsid w:val="00431071"/>
    <w:rsid w:val="004B1729"/>
    <w:rsid w:val="004C660B"/>
    <w:rsid w:val="00521790"/>
    <w:rsid w:val="00530446"/>
    <w:rsid w:val="00563BF9"/>
    <w:rsid w:val="00574E72"/>
    <w:rsid w:val="00577A66"/>
    <w:rsid w:val="005A253B"/>
    <w:rsid w:val="005A365D"/>
    <w:rsid w:val="005C399B"/>
    <w:rsid w:val="005E20E8"/>
    <w:rsid w:val="00635F9B"/>
    <w:rsid w:val="00652E81"/>
    <w:rsid w:val="00675381"/>
    <w:rsid w:val="00682237"/>
    <w:rsid w:val="006D47B9"/>
    <w:rsid w:val="00732ACB"/>
    <w:rsid w:val="007330E3"/>
    <w:rsid w:val="0078157B"/>
    <w:rsid w:val="00817266"/>
    <w:rsid w:val="00821CAB"/>
    <w:rsid w:val="00825B94"/>
    <w:rsid w:val="00856C11"/>
    <w:rsid w:val="00860901"/>
    <w:rsid w:val="0091171B"/>
    <w:rsid w:val="009236BB"/>
    <w:rsid w:val="009A5E25"/>
    <w:rsid w:val="009B1CA9"/>
    <w:rsid w:val="009B5A63"/>
    <w:rsid w:val="00A66571"/>
    <w:rsid w:val="00AE6047"/>
    <w:rsid w:val="00B41898"/>
    <w:rsid w:val="00B853A9"/>
    <w:rsid w:val="00BA0618"/>
    <w:rsid w:val="00BE170F"/>
    <w:rsid w:val="00C04411"/>
    <w:rsid w:val="00CE2E03"/>
    <w:rsid w:val="00D05180"/>
    <w:rsid w:val="00D0759E"/>
    <w:rsid w:val="00D52561"/>
    <w:rsid w:val="00DB4A52"/>
    <w:rsid w:val="00DE3DD6"/>
    <w:rsid w:val="00E1539C"/>
    <w:rsid w:val="00E32A71"/>
    <w:rsid w:val="00E50AD3"/>
    <w:rsid w:val="00E61F55"/>
    <w:rsid w:val="00E71B38"/>
    <w:rsid w:val="00E80EDA"/>
    <w:rsid w:val="00EB425E"/>
    <w:rsid w:val="00FB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AD4481-F6B1-4EE8-A73E-B10627B9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C04411"/>
    <w:rPr>
      <w:color w:val="0000FF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9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1195</Words>
  <Characters>6817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6</cp:revision>
  <cp:lastPrinted>2012-12-29T06:04:00Z</cp:lastPrinted>
  <dcterms:created xsi:type="dcterms:W3CDTF">2012-12-26T17:54:00Z</dcterms:created>
  <dcterms:modified xsi:type="dcterms:W3CDTF">2018-11-30T19:38:00Z</dcterms:modified>
</cp:coreProperties>
</file>